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AE" w:rsidRDefault="007B3FDE" w:rsidP="000F69AE">
      <w:pPr>
        <w:jc w:val="center"/>
        <w:rPr>
          <w:b/>
          <w:bCs/>
          <w:sz w:val="32"/>
          <w:szCs w:val="32"/>
        </w:rPr>
      </w:pPr>
      <w:r w:rsidRPr="000F69AE">
        <w:rPr>
          <w:b/>
          <w:bCs/>
          <w:sz w:val="32"/>
          <w:szCs w:val="32"/>
        </w:rPr>
        <w:t xml:space="preserve">Развивающая предметно-пространственная среда  (РППС) </w:t>
      </w:r>
    </w:p>
    <w:p w:rsidR="007B3FDE" w:rsidRPr="000F69AE" w:rsidRDefault="007B3FDE" w:rsidP="000F69AE">
      <w:pPr>
        <w:jc w:val="center"/>
        <w:rPr>
          <w:sz w:val="32"/>
          <w:szCs w:val="32"/>
        </w:rPr>
      </w:pPr>
      <w:bookmarkStart w:id="0" w:name="_GoBack"/>
      <w:bookmarkEnd w:id="0"/>
      <w:r w:rsidRPr="000F69AE">
        <w:rPr>
          <w:b/>
          <w:bCs/>
          <w:sz w:val="32"/>
          <w:szCs w:val="32"/>
        </w:rPr>
        <w:t>д/с «Тремок»</w:t>
      </w:r>
    </w:p>
    <w:p w:rsidR="007B3FDE" w:rsidRPr="007B3FDE" w:rsidRDefault="007B3FDE" w:rsidP="007B3FDE">
      <w:r w:rsidRPr="007B3FDE">
        <w:t>Важнейшими условиями для реализации образовательной программы считаю создание и обновление РППС. Хорошо продуманная и организованная РППС стимулирует развитие социальных и коммуникативных компетентностей, креативности, любознательности, исследовательского интереса, инициативности, ответственности, произвольности, интеллектуальной и познавательной сферы – т.е. всех тех возрастных характеристик ребенка, которые должны сформироваться на этапе завершения дошкольного образования.</w:t>
      </w:r>
    </w:p>
    <w:p w:rsidR="007B3FDE" w:rsidRPr="007B3FDE" w:rsidRDefault="007B3FDE" w:rsidP="007B3FDE">
      <w:r w:rsidRPr="007B3FDE">
        <w:t>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соответствовать следующим принципам:</w:t>
      </w:r>
    </w:p>
    <w:p w:rsidR="007B3FDE" w:rsidRPr="007B3FDE" w:rsidRDefault="007B3FDE" w:rsidP="007B3FDE">
      <w:r w:rsidRPr="007B3FDE">
        <w:t xml:space="preserve">-Насыщенность РППС является основой для организации увлекательной, содержательной жизни и разностороннего развития каждого ребенка, основным средством формирования личности ребенка, источником его знаний и социального опыта. В группе она </w:t>
      </w:r>
      <w:proofErr w:type="gramStart"/>
      <w:r w:rsidRPr="007B3FDE">
        <w:t>представляет необходимые возможности</w:t>
      </w:r>
      <w:proofErr w:type="gramEnd"/>
      <w:r w:rsidRPr="007B3FDE">
        <w:t xml:space="preserve"> для игровой, познавательной, творческой, исследовательской, двигательной активности детей, обеспечивает эмоциональное благополучие, возможность самовыражения.</w:t>
      </w:r>
    </w:p>
    <w:p w:rsidR="007B3FDE" w:rsidRPr="007B3FDE" w:rsidRDefault="007B3FDE" w:rsidP="007B3FDE">
      <w:r w:rsidRPr="007B3FDE">
        <w:t xml:space="preserve">-Принцип </w:t>
      </w:r>
      <w:proofErr w:type="spellStart"/>
      <w:r w:rsidRPr="007B3FDE">
        <w:t>полифункциональности</w:t>
      </w:r>
      <w:proofErr w:type="spellEnd"/>
      <w:r w:rsidRPr="007B3FDE">
        <w:t xml:space="preserve"> предметного мира реализуется с помощью различного модульного оборудования.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дошкольников.</w:t>
      </w:r>
    </w:p>
    <w:p w:rsidR="007B3FDE" w:rsidRPr="007B3FDE" w:rsidRDefault="007B3FDE" w:rsidP="007B3FDE">
      <w:r w:rsidRPr="007B3FDE">
        <w:t xml:space="preserve">-Принцип </w:t>
      </w:r>
      <w:proofErr w:type="spellStart"/>
      <w:r w:rsidRPr="007B3FDE">
        <w:t>трансформируемости</w:t>
      </w:r>
      <w:proofErr w:type="spellEnd"/>
      <w:r w:rsidRPr="007B3FDE">
        <w:t xml:space="preserve"> среды, который связан с </w:t>
      </w:r>
      <w:proofErr w:type="spellStart"/>
      <w:r w:rsidRPr="007B3FDE">
        <w:t>полифункциональностью</w:t>
      </w:r>
      <w:proofErr w:type="spellEnd"/>
      <w:r w:rsidRPr="007B3FDE">
        <w:t xml:space="preserve"> – это возможность изменений, позволяющих, по ситуации, вынести на первый план ту или иную функцию пространства. Развивающая предметно-пространственная среда меняется в зависимости от возрастных особенностей детей, периода обучения, образовательной программы.</w:t>
      </w:r>
    </w:p>
    <w:p w:rsidR="007B3FDE" w:rsidRPr="007B3FDE" w:rsidRDefault="007B3FDE" w:rsidP="007B3FDE">
      <w:r w:rsidRPr="007B3FDE">
        <w:t>-Вариативность среды предполагает наличие различных пространств (для игры, уединения, конструирования и пр.), наличие материалов, оборудования, инвентаря, игр, игрушек для развития детских видов деятельности. При любых обстоятельствах предметный мир, окружающий ребенка, необходимо пополнять и обновлять, т.к. появление новых предметов стимулирует исследовательскую, познавательную, игровую, двигательную активность детей. В качестве ориентиров для подбора материалов и оборудования выступают общие закономерности развития ребенка на каждом возрастном этапе. Предметы, игрушки, пособия отражают уровень современного мира, несут информацию и стимулируют поиск.</w:t>
      </w:r>
    </w:p>
    <w:p w:rsidR="007B3FDE" w:rsidRPr="007B3FDE" w:rsidRDefault="007B3FDE" w:rsidP="007B3FDE">
      <w:r w:rsidRPr="007B3FDE">
        <w:t>-Доступность РППС организуется так, чтобы каждый ребенок имел возможность свободно заниматься любимым делом. Для этого обеспечен детям свободный доступ к играм, игрушкам, материалам, пособиям, обеспечивающий все основные виды детской деятельности.</w:t>
      </w:r>
    </w:p>
    <w:p w:rsidR="007B3FDE" w:rsidRPr="007B3FDE" w:rsidRDefault="007B3FDE" w:rsidP="007B3FDE">
      <w:r w:rsidRPr="007B3FDE">
        <w:t xml:space="preserve">-Безопасность. Обеспечивает безопасность жизни детей, способствует укреплению здоровья, т.е. соответствует требованиям по обеспечению надежности и безопасности. Форма и дизайн также </w:t>
      </w:r>
      <w:proofErr w:type="gramStart"/>
      <w:r w:rsidRPr="007B3FDE">
        <w:lastRenderedPageBreak/>
        <w:t>ориентированы</w:t>
      </w:r>
      <w:proofErr w:type="gramEnd"/>
      <w:r w:rsidRPr="007B3FDE">
        <w:t xml:space="preserve"> на безопасность. Все материалы и оборудование имеют сертификат качества, отвечают гигиеническим требованиям.</w:t>
      </w:r>
    </w:p>
    <w:p w:rsidR="007B3FDE" w:rsidRPr="007B3FDE" w:rsidRDefault="007B3FDE" w:rsidP="007B3FDE">
      <w:r w:rsidRPr="007B3FDE">
        <w:t xml:space="preserve">Для максимальной реализации образовательного потенциала развивающей предметно-пространственной среды, как элемента образовательной среды в рамках требований ФГОС </w:t>
      </w:r>
      <w:proofErr w:type="gramStart"/>
      <w:r w:rsidRPr="007B3FDE">
        <w:t>ДО</w:t>
      </w:r>
      <w:proofErr w:type="gramEnd"/>
      <w:r w:rsidRPr="007B3FDE">
        <w:t xml:space="preserve"> целесообразно классифицировать предметное содержание на функциональные зоны. При планировании РППС в группе мною было запланировано  </w:t>
      </w:r>
      <w:r w:rsidRPr="007B3FDE">
        <w:rPr>
          <w:b/>
          <w:bCs/>
        </w:rPr>
        <w:t xml:space="preserve">создание </w:t>
      </w:r>
      <w:proofErr w:type="spellStart"/>
      <w:r w:rsidRPr="007B3FDE">
        <w:rPr>
          <w:b/>
          <w:bCs/>
        </w:rPr>
        <w:t>микрозон</w:t>
      </w:r>
      <w:proofErr w:type="spellEnd"/>
      <w:r w:rsidRPr="007B3FDE">
        <w:rPr>
          <w:b/>
          <w:bCs/>
        </w:rPr>
        <w:t xml:space="preserve"> и центров</w:t>
      </w:r>
      <w:r w:rsidRPr="007B3FDE">
        <w:t>:</w:t>
      </w:r>
    </w:p>
    <w:p w:rsidR="007B3FDE" w:rsidRPr="007B3FDE" w:rsidRDefault="007B3FDE" w:rsidP="007B3FDE">
      <w:pPr>
        <w:numPr>
          <w:ilvl w:val="0"/>
          <w:numId w:val="1"/>
        </w:numPr>
      </w:pPr>
      <w:r w:rsidRPr="007B3FDE">
        <w:t>Уголок «Маленькие строители»</w:t>
      </w:r>
    </w:p>
    <w:p w:rsidR="007B3FDE" w:rsidRPr="007B3FDE" w:rsidRDefault="007B3FDE" w:rsidP="007B3FDE">
      <w:pPr>
        <w:numPr>
          <w:ilvl w:val="0"/>
          <w:numId w:val="1"/>
        </w:numPr>
      </w:pPr>
      <w:r w:rsidRPr="007B3FDE">
        <w:t xml:space="preserve">Уголок по правилам дорожного движения «Школа </w:t>
      </w:r>
      <w:proofErr w:type="spellStart"/>
      <w:r w:rsidRPr="007B3FDE">
        <w:t>Светофорчика</w:t>
      </w:r>
      <w:proofErr w:type="spellEnd"/>
      <w:r w:rsidRPr="007B3FDE">
        <w:t>»</w:t>
      </w:r>
    </w:p>
    <w:p w:rsidR="007B3FDE" w:rsidRPr="007B3FDE" w:rsidRDefault="007B3FDE" w:rsidP="007B3FDE">
      <w:pPr>
        <w:numPr>
          <w:ilvl w:val="0"/>
          <w:numId w:val="1"/>
        </w:numPr>
      </w:pPr>
      <w:r w:rsidRPr="007B3FDE">
        <w:t>Уголок художественного творчества «Весёлый карандаш»</w:t>
      </w:r>
    </w:p>
    <w:p w:rsidR="007B3FDE" w:rsidRPr="007B3FDE" w:rsidRDefault="007B3FDE" w:rsidP="007B3FDE">
      <w:pPr>
        <w:numPr>
          <w:ilvl w:val="0"/>
          <w:numId w:val="1"/>
        </w:numPr>
      </w:pPr>
      <w:r w:rsidRPr="007B3FDE">
        <w:t>Уголок «</w:t>
      </w:r>
      <w:proofErr w:type="spellStart"/>
      <w:r w:rsidRPr="007B3FDE">
        <w:t>Знаечка</w:t>
      </w:r>
      <w:proofErr w:type="spellEnd"/>
      <w:r w:rsidRPr="007B3FDE">
        <w:t>»</w:t>
      </w:r>
    </w:p>
    <w:p w:rsidR="007B3FDE" w:rsidRDefault="007B3FDE" w:rsidP="007B3FDE">
      <w:pPr>
        <w:numPr>
          <w:ilvl w:val="0"/>
          <w:numId w:val="1"/>
        </w:numPr>
      </w:pPr>
      <w:r w:rsidRPr="007B3FDE">
        <w:t>Уголок речево</w:t>
      </w:r>
      <w:r>
        <w:t>го развития и детская библиотека</w:t>
      </w:r>
    </w:p>
    <w:p w:rsidR="007B3FDE" w:rsidRPr="007B3FDE" w:rsidRDefault="007B3FDE" w:rsidP="007B3FDE">
      <w:pPr>
        <w:numPr>
          <w:ilvl w:val="0"/>
          <w:numId w:val="1"/>
        </w:numPr>
      </w:pPr>
      <w:r w:rsidRPr="007B3FDE">
        <w:t>Спортивный уголок</w:t>
      </w:r>
    </w:p>
    <w:p w:rsidR="007B3FDE" w:rsidRPr="007B3FDE" w:rsidRDefault="007B3FDE" w:rsidP="007B3FDE">
      <w:pPr>
        <w:numPr>
          <w:ilvl w:val="0"/>
          <w:numId w:val="1"/>
        </w:numPr>
      </w:pPr>
      <w:r w:rsidRPr="007B3FDE">
        <w:t>Уголок сюжетно-ролевой игры</w:t>
      </w:r>
    </w:p>
    <w:p w:rsidR="007B3FDE" w:rsidRPr="007B3FDE" w:rsidRDefault="007B3FDE" w:rsidP="007B3FDE">
      <w:pPr>
        <w:numPr>
          <w:ilvl w:val="0"/>
          <w:numId w:val="1"/>
        </w:numPr>
      </w:pPr>
      <w:r w:rsidRPr="007B3FDE">
        <w:t>Уголок познавательно-исследовательской деятельности (уголок сенсорного развития, экологический центр)</w:t>
      </w:r>
    </w:p>
    <w:p w:rsidR="007B3FDE" w:rsidRPr="007B3FDE" w:rsidRDefault="007B3FDE" w:rsidP="007B3FDE">
      <w:pPr>
        <w:numPr>
          <w:ilvl w:val="0"/>
          <w:numId w:val="1"/>
        </w:numPr>
      </w:pPr>
      <w:r w:rsidRPr="007B3FDE">
        <w:t>Уголок уединения</w:t>
      </w:r>
    </w:p>
    <w:p w:rsidR="007B3FDE" w:rsidRPr="007B3FDE" w:rsidRDefault="007B3FDE" w:rsidP="007B3FDE">
      <w:r w:rsidRPr="007B3FDE">
        <w:t>Одним из важных факторов развития личности ребенка является окружающая его развивающая среда. В моей группе развивающая среда служит интересам и потребностям каждого ребенка, способствует эмоциональному благополучию детей, соответствует их возрасту, отвечает санитарно-гигиеническим требованиям, а также способствует физическому, познавательно-речевому, познавательно-речевому, социально-личностному, и художественно-эстетическому развитию детей.</w:t>
      </w:r>
    </w:p>
    <w:p w:rsidR="007B3FDE" w:rsidRPr="007B3FDE" w:rsidRDefault="007B3FDE" w:rsidP="007B3FDE">
      <w:r w:rsidRPr="007B3FDE">
        <w:rPr>
          <w:b/>
          <w:bCs/>
        </w:rPr>
        <w:t>Безопасность и психологическая комфортность пребывания детей в группе</w:t>
      </w:r>
    </w:p>
    <w:p w:rsidR="007B3FDE" w:rsidRPr="007B3FDE" w:rsidRDefault="007B3FDE" w:rsidP="007B3FDE">
      <w:pPr>
        <w:numPr>
          <w:ilvl w:val="0"/>
          <w:numId w:val="2"/>
        </w:numPr>
      </w:pPr>
      <w:r w:rsidRPr="007B3FDE">
        <w:t>пространство предметно-пространственной среды группы безопасно, соответствует санитарно-гигиеническим требованиям, правилам пожарной безопасности: материалы и оборудование имеют соответствующие сертификаты; игровой материал чистый, подобран в разнообразной цветовой гамме, приемлемой для детского сада. В нашей группе важнейшим условием реализации Рабочей программы является создание развивающей и эмоционально комфортной для ребёнка образовательной среды.</w:t>
      </w:r>
    </w:p>
    <w:p w:rsidR="007B3FDE" w:rsidRPr="007B3FDE" w:rsidRDefault="007B3FDE" w:rsidP="007B3FDE">
      <w:r w:rsidRPr="007B3FDE">
        <w:t> При организации развивающей предметно – пространственной среды для детей в группе, было использовано несколько вариантов ее построения:</w:t>
      </w:r>
    </w:p>
    <w:p w:rsidR="007B3FDE" w:rsidRPr="007B3FDE" w:rsidRDefault="007B3FDE" w:rsidP="007B3FDE">
      <w:r w:rsidRPr="007B3FDE">
        <w:t>1. Зонирование пространства осуществляется мобильными средствами – расстановкой мебели и оборудования.</w:t>
      </w:r>
    </w:p>
    <w:p w:rsidR="007B3FDE" w:rsidRPr="007B3FDE" w:rsidRDefault="007B3FDE" w:rsidP="007B3FDE">
      <w:pPr>
        <w:numPr>
          <w:ilvl w:val="0"/>
          <w:numId w:val="3"/>
        </w:numPr>
      </w:pPr>
      <w:r w:rsidRPr="007B3FDE">
        <w:t>Использование помещений спальни.</w:t>
      </w:r>
    </w:p>
    <w:p w:rsidR="007B3FDE" w:rsidRPr="007B3FDE" w:rsidRDefault="007B3FDE" w:rsidP="007B3FDE">
      <w:pPr>
        <w:numPr>
          <w:ilvl w:val="0"/>
          <w:numId w:val="3"/>
        </w:numPr>
      </w:pPr>
      <w:r w:rsidRPr="007B3FDE"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7B3FDE" w:rsidRPr="007B3FDE" w:rsidRDefault="007B3FDE" w:rsidP="007B3FDE">
      <w:r w:rsidRPr="007B3FDE">
        <w:lastRenderedPageBreak/>
        <w:t xml:space="preserve">Пространство группы трансформируется в зависимости от образовательной ситуации, в том числе от меняющихся интересов и возможностей детей. 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детей: если дети утратили интерес к  игрушке, то она убирается и вносится снова через некоторое время. Таким образом, поддерживается интерес детей, и развивающая среда группы является вариативной. Игры, пособия, мебель в группе </w:t>
      </w:r>
      <w:proofErr w:type="spellStart"/>
      <w:r w:rsidRPr="007B3FDE">
        <w:t>полифункциональны</w:t>
      </w:r>
      <w:proofErr w:type="spellEnd"/>
      <w:r w:rsidRPr="007B3FDE">
        <w:t xml:space="preserve"> и пригодны для использования в разных видах детской активности. В группе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7B3FDE" w:rsidRPr="007B3FDE" w:rsidRDefault="007B3FDE" w:rsidP="007B3FDE">
      <w:r w:rsidRPr="007B3FDE">
        <w:rPr>
          <w:b/>
          <w:bCs/>
        </w:rPr>
        <w:t>Реализация образовательных программ дошкольного образования</w:t>
      </w:r>
    </w:p>
    <w:p w:rsidR="007B3FDE" w:rsidRPr="007B3FDE" w:rsidRDefault="007B3FDE" w:rsidP="007B3FDE">
      <w:r w:rsidRPr="007B3FDE">
        <w:t>Предметно-развивающая среда спроектирована в соответствии с образовательной программой, реализуемой в ДОУ</w:t>
      </w:r>
    </w:p>
    <w:p w:rsidR="007B3FDE" w:rsidRPr="007B3FDE" w:rsidRDefault="007B3FDE" w:rsidP="007B3FDE">
      <w:r w:rsidRPr="007B3FDE">
        <w:t> Предметно – пространственная развивающая среда организована с учётом требований ФГОС, где чётко прослеживаются все пять образовательных областей:</w:t>
      </w:r>
    </w:p>
    <w:p w:rsidR="007B3FDE" w:rsidRPr="007B3FDE" w:rsidRDefault="007B3FDE" w:rsidP="007B3FDE">
      <w:r w:rsidRPr="007B3FDE">
        <w:t>1) социально-коммуникативная,</w:t>
      </w:r>
    </w:p>
    <w:p w:rsidR="007B3FDE" w:rsidRPr="007B3FDE" w:rsidRDefault="007B3FDE" w:rsidP="007B3FDE">
      <w:r w:rsidRPr="007B3FDE">
        <w:t>2) познавательная,</w:t>
      </w:r>
    </w:p>
    <w:p w:rsidR="007B3FDE" w:rsidRPr="007B3FDE" w:rsidRDefault="007B3FDE" w:rsidP="007B3FDE">
      <w:r w:rsidRPr="007B3FDE">
        <w:t>3) речевая,</w:t>
      </w:r>
    </w:p>
    <w:p w:rsidR="007B3FDE" w:rsidRPr="007B3FDE" w:rsidRDefault="007B3FDE" w:rsidP="007B3FDE">
      <w:r w:rsidRPr="007B3FDE">
        <w:t>4) художественно-эстетическая,</w:t>
      </w:r>
    </w:p>
    <w:p w:rsidR="007B3FDE" w:rsidRPr="007B3FDE" w:rsidRDefault="007B3FDE" w:rsidP="007B3FDE">
      <w:r w:rsidRPr="007B3FDE">
        <w:t>5) физическая.</w:t>
      </w:r>
    </w:p>
    <w:p w:rsidR="007B3FDE" w:rsidRPr="007B3FDE" w:rsidRDefault="007B3FDE" w:rsidP="007B3FDE">
      <w:r w:rsidRPr="007B3FDE">
        <w:t>Центры активности организованы на основе интеграции содержания и видов деятельности по следующим направлениям.</w:t>
      </w:r>
    </w:p>
    <w:p w:rsidR="007B3FDE" w:rsidRPr="007B3FDE" w:rsidRDefault="007B3FDE" w:rsidP="007B3FDE">
      <w:r w:rsidRPr="007B3FDE">
        <w:rPr>
          <w:b/>
          <w:bCs/>
        </w:rPr>
        <w:t>Направление: Познавательное развитие.</w:t>
      </w:r>
    </w:p>
    <w:p w:rsidR="007B3FDE" w:rsidRPr="007B3FDE" w:rsidRDefault="007B3FDE" w:rsidP="007B3FDE">
      <w:r w:rsidRPr="007B3FDE">
        <w:t>Центры организованы и представлены с учётом индивидуальных особенностей детей, их чувственного опыта, информационного багажа, т.е. теоретической и понятийной осведомлённости ребёнка. Подобранный наглядно дидактический материал дает детям представление о целостной картине мира, о тесных взаимосвязях, и взаимодействии всех объектов.</w:t>
      </w:r>
    </w:p>
    <w:p w:rsidR="006B0713" w:rsidRDefault="007B3FDE">
      <w:r w:rsidRPr="007B3FDE">
        <w:rPr>
          <w:b/>
          <w:bCs/>
        </w:rPr>
        <w:t>Вывод:</w:t>
      </w:r>
      <w:r w:rsidRPr="007B3FDE">
        <w:t> Организация предметно-развивающей среды в группе построена в соответствии с возрастными и гендерными особенностями воспитанников. В пространстве группы воспитателем созданы зоны по интересам, в которых дети могут заниматься разными видами деятельности. Для мальчиков и для девочек подобран соответствующий игровой материал соответственно. Развивающая предметно-пространственна</w:t>
      </w:r>
      <w:r>
        <w:t xml:space="preserve">я среда </w:t>
      </w:r>
      <w:r w:rsidRPr="007B3FDE">
        <w:t xml:space="preserve">  создана с учетом ФГОС </w:t>
      </w:r>
      <w:proofErr w:type="gramStart"/>
      <w:r w:rsidRPr="007B3FDE">
        <w:t>ДО</w:t>
      </w:r>
      <w:proofErr w:type="gramEnd"/>
      <w:r w:rsidRPr="007B3FDE">
        <w:t xml:space="preserve"> и дает </w:t>
      </w:r>
      <w:proofErr w:type="gramStart"/>
      <w:r w:rsidRPr="007B3FDE">
        <w:t>возможность</w:t>
      </w:r>
      <w:proofErr w:type="gramEnd"/>
      <w:r w:rsidRPr="007B3FDE">
        <w:t xml:space="preserve"> эффективно развивать индивидуальность каждого ребенка с учетом его склонностей, интересов, уровня активности.</w:t>
      </w:r>
    </w:p>
    <w:sectPr w:rsidR="006B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921"/>
    <w:multiLevelType w:val="multilevel"/>
    <w:tmpl w:val="800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14049"/>
    <w:multiLevelType w:val="multilevel"/>
    <w:tmpl w:val="C1B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553C3"/>
    <w:multiLevelType w:val="multilevel"/>
    <w:tmpl w:val="6A68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42F24"/>
    <w:multiLevelType w:val="multilevel"/>
    <w:tmpl w:val="50008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DE"/>
    <w:rsid w:val="000860F3"/>
    <w:rsid w:val="000B5584"/>
    <w:rsid w:val="000F69AE"/>
    <w:rsid w:val="001201C3"/>
    <w:rsid w:val="003725C0"/>
    <w:rsid w:val="00733C53"/>
    <w:rsid w:val="007B3FDE"/>
    <w:rsid w:val="009B2B98"/>
    <w:rsid w:val="00B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4</cp:revision>
  <dcterms:created xsi:type="dcterms:W3CDTF">2023-12-07T07:15:00Z</dcterms:created>
  <dcterms:modified xsi:type="dcterms:W3CDTF">2023-12-08T09:26:00Z</dcterms:modified>
</cp:coreProperties>
</file>